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gridCol w:w="1890"/>
      </w:tblGrid>
      <w:tr w:rsidR="00C910C0" w:rsidRPr="002E2348" w:rsidTr="00047847">
        <w:trPr>
          <w:cantSplit/>
          <w:trHeight w:val="416"/>
        </w:trPr>
        <w:tc>
          <w:tcPr>
            <w:tcW w:w="1620" w:type="dxa"/>
            <w:vMerge w:val="restart"/>
            <w:vAlign w:val="center"/>
          </w:tcPr>
          <w:p w:rsidR="00C910C0" w:rsidRPr="002E2348" w:rsidRDefault="00C910C0" w:rsidP="00C25AEC">
            <w:pPr>
              <w:keepNext/>
              <w:spacing w:after="0" w:line="240" w:lineRule="auto"/>
              <w:ind w:right="-115" w:hanging="144"/>
              <w:jc w:val="center"/>
              <w:outlineLvl w:val="0"/>
              <w:rPr>
                <w:rFonts w:ascii="Times New Roman" w:eastAsia="Times New Roman" w:hAnsi="Times New Roman" w:cs="Times New Roman"/>
                <w:b/>
                <w:bCs/>
                <w:iCs/>
                <w:sz w:val="24"/>
                <w:szCs w:val="24"/>
                <w:lang w:val="vi-VN"/>
              </w:rPr>
            </w:pPr>
            <w:r>
              <w:rPr>
                <w:noProof/>
              </w:rPr>
              <w:drawing>
                <wp:inline distT="0" distB="0" distL="0" distR="0" wp14:anchorId="641C6D78" wp14:editId="31A07C39">
                  <wp:extent cx="914400" cy="914400"/>
                  <wp:effectExtent l="0" t="0" r="0" b="0"/>
                  <wp:docPr id="2" name="Picture 2" descr="Cao Äáº³ng KTCN Viá»t Nam â HÃ n Qu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o Äáº³ng KTCN Viá»t Nam â HÃ n Quá»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00" w:type="dxa"/>
            <w:vMerge w:val="restart"/>
            <w:vAlign w:val="center"/>
          </w:tcPr>
          <w:p w:rsidR="00047847" w:rsidRDefault="00047847" w:rsidP="00047847">
            <w:pPr>
              <w:keepNext/>
              <w:spacing w:after="0" w:line="240" w:lineRule="auto"/>
              <w:jc w:val="center"/>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ỦY BAN NHÂN DÂN TỈNH NGHỆ AN</w:t>
            </w:r>
          </w:p>
          <w:p w:rsidR="00C910C0" w:rsidRPr="00047847" w:rsidRDefault="00C910C0" w:rsidP="00047847">
            <w:pPr>
              <w:keepNext/>
              <w:spacing w:after="0" w:line="240" w:lineRule="auto"/>
              <w:jc w:val="center"/>
              <w:outlineLvl w:val="3"/>
              <w:rPr>
                <w:rFonts w:ascii="Times New Roman" w:eastAsia="Times New Roman" w:hAnsi="Times New Roman" w:cs="Times New Roman"/>
                <w:b/>
                <w:bCs/>
                <w:color w:val="000000"/>
                <w:sz w:val="24"/>
                <w:szCs w:val="24"/>
              </w:rPr>
            </w:pPr>
            <w:r w:rsidRPr="00047847">
              <w:rPr>
                <w:rFonts w:ascii="Times New Roman" w:eastAsia="Times New Roman" w:hAnsi="Times New Roman" w:cs="Times New Roman"/>
                <w:b/>
                <w:bCs/>
                <w:color w:val="000000"/>
                <w:sz w:val="24"/>
                <w:szCs w:val="24"/>
              </w:rPr>
              <w:t>TRƯỜNG CAO ĐẲNG KTCN VIỆT NAM – HÀN QUỐC</w:t>
            </w:r>
          </w:p>
          <w:p w:rsidR="00C910C0" w:rsidRPr="002E2348" w:rsidRDefault="00DF4E08" w:rsidP="00DF4E08">
            <w:pPr>
              <w:spacing w:before="120"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CHÍNH SÁCH </w:t>
            </w:r>
            <w:r w:rsidR="00C910C0" w:rsidRPr="002E2348">
              <w:rPr>
                <w:rFonts w:ascii="Times New Roman" w:eastAsia="Times New Roman" w:hAnsi="Times New Roman" w:cs="Times New Roman"/>
                <w:b/>
                <w:sz w:val="36"/>
                <w:szCs w:val="24"/>
              </w:rPr>
              <w:t>CHẤT LƯỢNG</w:t>
            </w:r>
          </w:p>
          <w:p w:rsidR="00C910C0" w:rsidRPr="002E2348" w:rsidRDefault="00C910C0" w:rsidP="00047847">
            <w:pPr>
              <w:spacing w:after="0" w:line="240" w:lineRule="auto"/>
              <w:jc w:val="center"/>
              <w:rPr>
                <w:rFonts w:ascii="Times New Roman" w:eastAsia="Times New Roman" w:hAnsi="Times New Roman" w:cs="Times New Roman"/>
                <w:b/>
                <w:sz w:val="36"/>
                <w:szCs w:val="24"/>
              </w:rPr>
            </w:pPr>
            <w:r w:rsidRPr="00282CD7">
              <w:rPr>
                <w:rFonts w:ascii="Times New Roman" w:eastAsia="Times New Roman" w:hAnsi="Times New Roman" w:cs="Times New Roman"/>
                <w:b/>
                <w:sz w:val="28"/>
                <w:szCs w:val="24"/>
              </w:rPr>
              <w:t>NĂM HỌC: 201</w:t>
            </w:r>
            <w:r w:rsidR="00047847">
              <w:rPr>
                <w:rFonts w:ascii="Times New Roman" w:eastAsia="Times New Roman" w:hAnsi="Times New Roman" w:cs="Times New Roman"/>
                <w:b/>
                <w:sz w:val="28"/>
                <w:szCs w:val="24"/>
              </w:rPr>
              <w:t>8</w:t>
            </w:r>
            <w:r w:rsidRPr="00282CD7">
              <w:rPr>
                <w:rFonts w:ascii="Times New Roman" w:eastAsia="Times New Roman" w:hAnsi="Times New Roman" w:cs="Times New Roman"/>
                <w:b/>
                <w:sz w:val="28"/>
                <w:szCs w:val="24"/>
              </w:rPr>
              <w:t xml:space="preserve"> - 20</w:t>
            </w:r>
            <w:r w:rsidR="00047847">
              <w:rPr>
                <w:rFonts w:ascii="Times New Roman" w:eastAsia="Times New Roman" w:hAnsi="Times New Roman" w:cs="Times New Roman"/>
                <w:b/>
                <w:sz w:val="28"/>
                <w:szCs w:val="24"/>
              </w:rPr>
              <w:t>19</w:t>
            </w:r>
          </w:p>
        </w:tc>
        <w:tc>
          <w:tcPr>
            <w:tcW w:w="1890" w:type="dxa"/>
            <w:vAlign w:val="center"/>
          </w:tcPr>
          <w:p w:rsidR="00C910C0" w:rsidRPr="002E2348" w:rsidRDefault="00C910C0" w:rsidP="00C910C0">
            <w:pPr>
              <w:spacing w:after="0" w:line="240" w:lineRule="auto"/>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24"/>
              </w:rPr>
              <w:t>Mã hoá:………….</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Lần ban hành: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Hiệu lực từ ngày: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Trang/số trang…</w:t>
            </w:r>
          </w:p>
        </w:tc>
      </w:tr>
    </w:tbl>
    <w:p w:rsidR="00EA4BE5" w:rsidRDefault="00EA4BE5" w:rsidP="00D81173">
      <w:pPr>
        <w:spacing w:before="240" w:after="0" w:line="400" w:lineRule="exact"/>
        <w:ind w:firstLine="720"/>
        <w:jc w:val="both"/>
        <w:rPr>
          <w:rFonts w:ascii="Times New Roman" w:hAnsi="Times New Roman"/>
          <w:spacing w:val="-4"/>
          <w:sz w:val="28"/>
          <w:szCs w:val="28"/>
        </w:rPr>
      </w:pPr>
    </w:p>
    <w:p w:rsidR="002919FE" w:rsidRPr="009142C0" w:rsidRDefault="004425DC" w:rsidP="00D81173">
      <w:pPr>
        <w:spacing w:before="240" w:after="0" w:line="400" w:lineRule="exact"/>
        <w:ind w:firstLine="720"/>
        <w:jc w:val="both"/>
        <w:rPr>
          <w:rFonts w:ascii="Times New Roman" w:hAnsi="Times New Roman"/>
          <w:spacing w:val="-4"/>
          <w:sz w:val="28"/>
          <w:szCs w:val="28"/>
        </w:rPr>
      </w:pPr>
      <w:r w:rsidRPr="009142C0">
        <w:rPr>
          <w:rFonts w:ascii="Times New Roman" w:hAnsi="Times New Roman"/>
          <w:spacing w:val="-4"/>
          <w:sz w:val="28"/>
          <w:szCs w:val="28"/>
        </w:rPr>
        <w:t xml:space="preserve">1. </w:t>
      </w:r>
      <w:r w:rsidRPr="009142C0">
        <w:rPr>
          <w:rFonts w:ascii="Times New Roman" w:hAnsi="Times New Roman"/>
          <w:spacing w:val="-4"/>
          <w:sz w:val="28"/>
          <w:szCs w:val="28"/>
        </w:rPr>
        <w:t>Tập trung nguồn lực phấn đấu đạt 6 tiêu chí của trường nghề chất lượng cao</w:t>
      </w:r>
      <w:r w:rsidR="002919FE" w:rsidRPr="009142C0">
        <w:rPr>
          <w:rFonts w:ascii="Times New Roman" w:hAnsi="Times New Roman"/>
          <w:spacing w:val="-4"/>
          <w:sz w:val="28"/>
          <w:szCs w:val="28"/>
        </w:rPr>
        <w:t>,</w:t>
      </w:r>
      <w:r w:rsidRPr="009142C0">
        <w:rPr>
          <w:rFonts w:ascii="Times New Roman" w:hAnsi="Times New Roman"/>
          <w:spacing w:val="-4"/>
          <w:sz w:val="28"/>
          <w:szCs w:val="28"/>
        </w:rPr>
        <w:t xml:space="preserve"> </w:t>
      </w:r>
      <w:r w:rsidRPr="009142C0">
        <w:rPr>
          <w:rFonts w:ascii="Times New Roman" w:hAnsi="Times New Roman"/>
          <w:spacing w:val="-4"/>
          <w:sz w:val="28"/>
          <w:szCs w:val="28"/>
        </w:rPr>
        <w:t>chú trọng nâng cao chất lượng đội ngũ giáo viên</w:t>
      </w:r>
      <w:r w:rsidR="002919FE" w:rsidRPr="009142C0">
        <w:rPr>
          <w:rFonts w:ascii="Times New Roman" w:hAnsi="Times New Roman"/>
          <w:spacing w:val="-4"/>
          <w:sz w:val="28"/>
          <w:szCs w:val="28"/>
        </w:rPr>
        <w:t>,</w:t>
      </w:r>
      <w:r w:rsidRPr="009142C0">
        <w:rPr>
          <w:rFonts w:ascii="Times New Roman" w:hAnsi="Times New Roman"/>
          <w:spacing w:val="-4"/>
          <w:sz w:val="28"/>
          <w:szCs w:val="28"/>
        </w:rPr>
        <w:t xml:space="preserve"> trình độ tay nghề của học sinh, sinh viên.</w:t>
      </w:r>
      <w:r w:rsidR="002919FE" w:rsidRPr="009142C0">
        <w:rPr>
          <w:rFonts w:ascii="Times New Roman" w:hAnsi="Times New Roman"/>
          <w:spacing w:val="-4"/>
          <w:sz w:val="28"/>
          <w:szCs w:val="28"/>
        </w:rPr>
        <w:t xml:space="preserve"> </w:t>
      </w:r>
    </w:p>
    <w:p w:rsidR="00603F81" w:rsidRPr="005568EC" w:rsidRDefault="002919FE" w:rsidP="00EA4BE5">
      <w:pPr>
        <w:spacing w:before="120" w:after="0" w:line="360" w:lineRule="exact"/>
        <w:ind w:firstLine="720"/>
        <w:jc w:val="both"/>
        <w:rPr>
          <w:rFonts w:ascii="Times New Roman" w:hAnsi="Times New Roman"/>
          <w:spacing w:val="-4"/>
          <w:sz w:val="28"/>
          <w:szCs w:val="28"/>
        </w:rPr>
      </w:pPr>
      <w:r w:rsidRPr="005568EC">
        <w:rPr>
          <w:rFonts w:ascii="Times New Roman" w:hAnsi="Times New Roman"/>
          <w:spacing w:val="-4"/>
          <w:sz w:val="28"/>
          <w:szCs w:val="28"/>
        </w:rPr>
        <w:t xml:space="preserve">2. </w:t>
      </w:r>
      <w:r w:rsidR="004425DC" w:rsidRPr="005568EC">
        <w:rPr>
          <w:rFonts w:ascii="Times New Roman" w:hAnsi="Times New Roman"/>
          <w:spacing w:val="-4"/>
          <w:sz w:val="28"/>
          <w:szCs w:val="28"/>
        </w:rPr>
        <w:t>Đầu tư cơ sở vật chất</w:t>
      </w:r>
      <w:r w:rsidRPr="005568EC">
        <w:rPr>
          <w:rFonts w:ascii="Times New Roman" w:hAnsi="Times New Roman"/>
          <w:spacing w:val="-4"/>
          <w:sz w:val="28"/>
          <w:szCs w:val="28"/>
        </w:rPr>
        <w:t>, đ</w:t>
      </w:r>
      <w:r w:rsidR="004425DC" w:rsidRPr="005568EC">
        <w:rPr>
          <w:rFonts w:ascii="Times New Roman" w:hAnsi="Times New Roman"/>
          <w:spacing w:val="-4"/>
          <w:sz w:val="28"/>
          <w:szCs w:val="28"/>
        </w:rPr>
        <w:t>ổi mới công tác quản lý</w:t>
      </w:r>
      <w:r w:rsidR="00603F81" w:rsidRPr="005568EC">
        <w:rPr>
          <w:rFonts w:ascii="Times New Roman" w:hAnsi="Times New Roman"/>
          <w:spacing w:val="-4"/>
          <w:sz w:val="28"/>
          <w:szCs w:val="28"/>
        </w:rPr>
        <w:t xml:space="preserve">, </w:t>
      </w:r>
      <w:r w:rsidR="00166C9B" w:rsidRPr="005568EC">
        <w:rPr>
          <w:rFonts w:ascii="Times New Roman" w:hAnsi="Times New Roman"/>
          <w:color w:val="000000"/>
          <w:spacing w:val="-4"/>
          <w:sz w:val="28"/>
        </w:rPr>
        <w:t>m</w:t>
      </w:r>
      <w:r w:rsidR="00166C9B" w:rsidRPr="005568EC">
        <w:rPr>
          <w:rFonts w:ascii="Times New Roman" w:hAnsi="Times New Roman"/>
          <w:color w:val="000000"/>
          <w:spacing w:val="-4"/>
          <w:sz w:val="28"/>
        </w:rPr>
        <w:t>ở rộng hợp tác đào tạo với các trường đại học và doanh nghiệp, đào tạo liên thông, đào tạo lại, đào tạo nâng cao, đào tạo xuất khẩu lao động</w:t>
      </w:r>
      <w:r w:rsidR="004425DC" w:rsidRPr="005568EC">
        <w:rPr>
          <w:rFonts w:ascii="Times New Roman" w:hAnsi="Times New Roman"/>
          <w:spacing w:val="-4"/>
          <w:sz w:val="36"/>
          <w:szCs w:val="28"/>
        </w:rPr>
        <w:t xml:space="preserve"> </w:t>
      </w:r>
      <w:r w:rsidR="004425DC" w:rsidRPr="005568EC">
        <w:rPr>
          <w:rFonts w:ascii="Times New Roman" w:hAnsi="Times New Roman"/>
          <w:spacing w:val="-4"/>
          <w:sz w:val="28"/>
          <w:szCs w:val="28"/>
        </w:rPr>
        <w:t xml:space="preserve">và giải quyết việc làm cho </w:t>
      </w:r>
      <w:r w:rsidR="00603F81" w:rsidRPr="005568EC">
        <w:rPr>
          <w:rFonts w:ascii="Times New Roman" w:hAnsi="Times New Roman"/>
          <w:spacing w:val="-4"/>
          <w:sz w:val="28"/>
          <w:szCs w:val="28"/>
        </w:rPr>
        <w:t>học sinh, sinh viên</w:t>
      </w:r>
      <w:r w:rsidR="004425DC" w:rsidRPr="005568EC">
        <w:rPr>
          <w:rFonts w:ascii="Times New Roman" w:hAnsi="Times New Roman"/>
          <w:spacing w:val="-4"/>
          <w:sz w:val="28"/>
          <w:szCs w:val="28"/>
        </w:rPr>
        <w:t xml:space="preserve"> sau khi tốt nghiệp</w:t>
      </w:r>
      <w:r w:rsidR="00603F81" w:rsidRPr="005568EC">
        <w:rPr>
          <w:rFonts w:ascii="Times New Roman" w:hAnsi="Times New Roman"/>
          <w:spacing w:val="-4"/>
          <w:sz w:val="28"/>
          <w:szCs w:val="28"/>
        </w:rPr>
        <w:t>.</w:t>
      </w:r>
    </w:p>
    <w:p w:rsidR="0031397B" w:rsidRDefault="00603F81" w:rsidP="00EA4BE5">
      <w:pPr>
        <w:spacing w:before="120" w:after="0" w:line="360" w:lineRule="exact"/>
        <w:ind w:firstLine="720"/>
        <w:jc w:val="both"/>
        <w:rPr>
          <w:rFonts w:ascii="Times New Roman" w:hAnsi="Times New Roman"/>
          <w:sz w:val="28"/>
          <w:szCs w:val="28"/>
        </w:rPr>
      </w:pPr>
      <w:r>
        <w:rPr>
          <w:rFonts w:ascii="Times New Roman" w:hAnsi="Times New Roman"/>
          <w:sz w:val="28"/>
          <w:szCs w:val="28"/>
        </w:rPr>
        <w:t xml:space="preserve">3. </w:t>
      </w:r>
      <w:r w:rsidR="004425DC" w:rsidRPr="004425DC">
        <w:rPr>
          <w:rFonts w:ascii="Times New Roman" w:hAnsi="Times New Roman"/>
          <w:sz w:val="28"/>
          <w:szCs w:val="28"/>
        </w:rPr>
        <w:t xml:space="preserve">Phát huy hiệu quả dự án giai đoạn III của chính phủ Hàn Quốc và các nguồn đầu tư của chính phủ Việt Nam cho nhà trường. </w:t>
      </w:r>
    </w:p>
    <w:p w:rsidR="0031397B" w:rsidRPr="00BF22FF" w:rsidRDefault="0031397B" w:rsidP="00EA4BE5">
      <w:pPr>
        <w:spacing w:before="120" w:after="0" w:line="360" w:lineRule="exact"/>
        <w:ind w:firstLine="720"/>
        <w:jc w:val="both"/>
        <w:rPr>
          <w:rFonts w:ascii="Times New Roman" w:hAnsi="Times New Roman"/>
          <w:spacing w:val="-4"/>
          <w:sz w:val="28"/>
        </w:rPr>
      </w:pPr>
      <w:r w:rsidRPr="00BF22FF">
        <w:rPr>
          <w:rFonts w:ascii="Times New Roman" w:hAnsi="Times New Roman"/>
          <w:spacing w:val="-4"/>
          <w:sz w:val="28"/>
          <w:szCs w:val="28"/>
        </w:rPr>
        <w:t xml:space="preserve">4. </w:t>
      </w:r>
      <w:r w:rsidRPr="00BF22FF">
        <w:rPr>
          <w:rFonts w:ascii="Times New Roman" w:hAnsi="Times New Roman"/>
          <w:spacing w:val="-4"/>
          <w:sz w:val="28"/>
        </w:rPr>
        <w:t>Xây dựng tính tự chủ ở từng đơn vị phòng, khoa</w:t>
      </w:r>
      <w:r w:rsidRPr="00BF22FF">
        <w:rPr>
          <w:rFonts w:ascii="Times New Roman" w:hAnsi="Times New Roman"/>
          <w:spacing w:val="-4"/>
          <w:sz w:val="28"/>
        </w:rPr>
        <w:t>, trung tâm</w:t>
      </w:r>
      <w:r w:rsidRPr="00BF22FF">
        <w:rPr>
          <w:rFonts w:ascii="Times New Roman" w:hAnsi="Times New Roman"/>
          <w:spacing w:val="-4"/>
          <w:sz w:val="28"/>
        </w:rPr>
        <w:t xml:space="preserve"> trong công tác quản lý và vận hành</w:t>
      </w:r>
      <w:r w:rsidR="00BF22FF" w:rsidRPr="00BF22FF">
        <w:rPr>
          <w:rFonts w:ascii="Times New Roman" w:hAnsi="Times New Roman"/>
          <w:spacing w:val="-4"/>
          <w:sz w:val="28"/>
        </w:rPr>
        <w:t>, cải tiến và áp dụng hiệu quả hệ thống bảo đảm chất lượng của nhà trường.</w:t>
      </w:r>
      <w:r w:rsidRPr="00BF22FF">
        <w:rPr>
          <w:rFonts w:ascii="Times New Roman" w:hAnsi="Times New Roman"/>
          <w:spacing w:val="-4"/>
          <w:sz w:val="28"/>
        </w:rPr>
        <w:t xml:space="preserve"> </w:t>
      </w:r>
    </w:p>
    <w:p w:rsidR="0031397B" w:rsidRDefault="0031397B" w:rsidP="00EA4BE5">
      <w:pPr>
        <w:spacing w:before="120" w:after="0" w:line="360" w:lineRule="exact"/>
        <w:ind w:firstLine="720"/>
        <w:jc w:val="both"/>
        <w:rPr>
          <w:rFonts w:ascii="Times New Roman" w:hAnsi="Times New Roman"/>
          <w:sz w:val="28"/>
        </w:rPr>
      </w:pPr>
      <w:r>
        <w:rPr>
          <w:rFonts w:ascii="Times New Roman" w:hAnsi="Times New Roman"/>
          <w:sz w:val="28"/>
        </w:rPr>
        <w:t xml:space="preserve">5. </w:t>
      </w:r>
      <w:r w:rsidRPr="0031397B">
        <w:rPr>
          <w:rFonts w:ascii="Times New Roman" w:hAnsi="Times New Roman"/>
          <w:sz w:val="28"/>
        </w:rPr>
        <w:t>Tiếp tục bồi dưỡng nâng cao trình độ đội ngũ giáo viên bằng nhiều hình thức kể cả trong nước và nước ngoài (chú trọng tay nghề, ngoại ngữ, tin học, đào tạo thạc sỹ, tiến sỹ)</w:t>
      </w:r>
      <w:r w:rsidR="00BF22FF">
        <w:rPr>
          <w:rFonts w:ascii="Times New Roman" w:hAnsi="Times New Roman"/>
          <w:sz w:val="28"/>
        </w:rPr>
        <w:t>. T</w:t>
      </w:r>
      <w:r w:rsidRPr="0031397B">
        <w:rPr>
          <w:rFonts w:ascii="Times New Roman" w:hAnsi="Times New Roman"/>
          <w:sz w:val="28"/>
        </w:rPr>
        <w:t>ổ chức thi tiếng Anh TOEIC, tin học IC</w:t>
      </w:r>
      <w:r w:rsidRPr="0031397B">
        <w:rPr>
          <w:rFonts w:ascii="Times New Roman" w:hAnsi="Times New Roman"/>
          <w:sz w:val="28"/>
          <w:vertAlign w:val="superscript"/>
        </w:rPr>
        <w:t>3</w:t>
      </w:r>
      <w:r>
        <w:rPr>
          <w:rFonts w:ascii="Times New Roman" w:hAnsi="Times New Roman"/>
          <w:sz w:val="28"/>
        </w:rPr>
        <w:t>.</w:t>
      </w:r>
    </w:p>
    <w:p w:rsidR="0031397B" w:rsidRDefault="00D81173" w:rsidP="00EA4BE5">
      <w:pPr>
        <w:spacing w:before="120" w:after="0" w:line="360" w:lineRule="exact"/>
        <w:ind w:firstLine="720"/>
        <w:jc w:val="both"/>
        <w:rPr>
          <w:rFonts w:ascii="Times New Roman" w:hAnsi="Times New Roman"/>
          <w:sz w:val="28"/>
        </w:rPr>
      </w:pPr>
      <w:r>
        <w:rPr>
          <w:rFonts w:ascii="Times New Roman" w:hAnsi="Times New Roman"/>
          <w:sz w:val="28"/>
        </w:rPr>
        <w:t>6</w:t>
      </w:r>
      <w:r w:rsidR="00166C9B">
        <w:rPr>
          <w:rFonts w:ascii="Times New Roman" w:hAnsi="Times New Roman"/>
          <w:sz w:val="28"/>
        </w:rPr>
        <w:t xml:space="preserve">. </w:t>
      </w:r>
      <w:r>
        <w:rPr>
          <w:rFonts w:ascii="Times New Roman" w:hAnsi="Times New Roman"/>
          <w:sz w:val="28"/>
        </w:rPr>
        <w:t>B</w:t>
      </w:r>
      <w:r w:rsidR="00166C9B" w:rsidRPr="00166C9B">
        <w:rPr>
          <w:rFonts w:ascii="Times New Roman" w:hAnsi="Times New Roman"/>
          <w:color w:val="000000"/>
          <w:sz w:val="28"/>
        </w:rPr>
        <w:t>ồi d</w:t>
      </w:r>
      <w:r w:rsidR="00166C9B" w:rsidRPr="00166C9B">
        <w:rPr>
          <w:rFonts w:ascii="Times New Roman" w:hAnsi="Times New Roman" w:hint="eastAsia"/>
          <w:color w:val="000000"/>
          <w:sz w:val="28"/>
        </w:rPr>
        <w:t>ư</w:t>
      </w:r>
      <w:r w:rsidR="00166C9B" w:rsidRPr="00166C9B">
        <w:rPr>
          <w:rFonts w:ascii="Times New Roman" w:hAnsi="Times New Roman"/>
          <w:color w:val="000000"/>
          <w:sz w:val="28"/>
        </w:rPr>
        <w:t xml:space="preserve">ỡng tay nghề học sinh giỏi </w:t>
      </w:r>
      <w:r>
        <w:rPr>
          <w:rFonts w:ascii="Times New Roman" w:hAnsi="Times New Roman"/>
          <w:color w:val="000000"/>
          <w:sz w:val="28"/>
        </w:rPr>
        <w:t xml:space="preserve">chuẩn bị </w:t>
      </w:r>
      <w:r w:rsidR="00166C9B" w:rsidRPr="00166C9B">
        <w:rPr>
          <w:rFonts w:ascii="Times New Roman" w:hAnsi="Times New Roman"/>
          <w:color w:val="000000"/>
          <w:sz w:val="28"/>
        </w:rPr>
        <w:t>tham gia hội thi cấp tỉnh n</w:t>
      </w:r>
      <w:r w:rsidR="00166C9B" w:rsidRPr="00166C9B">
        <w:rPr>
          <w:rFonts w:ascii="Times New Roman" w:hAnsi="Times New Roman" w:hint="eastAsia"/>
          <w:color w:val="000000"/>
          <w:sz w:val="28"/>
        </w:rPr>
        <w:t>ă</w:t>
      </w:r>
      <w:r w:rsidR="00166C9B" w:rsidRPr="00166C9B">
        <w:rPr>
          <w:rFonts w:ascii="Times New Roman" w:hAnsi="Times New Roman"/>
          <w:color w:val="000000"/>
          <w:sz w:val="28"/>
        </w:rPr>
        <w:t>m 2019</w:t>
      </w:r>
      <w:r w:rsidR="00166C9B" w:rsidRPr="00166C9B">
        <w:rPr>
          <w:rFonts w:ascii="Times New Roman" w:hAnsi="Times New Roman"/>
          <w:color w:val="000000"/>
          <w:sz w:val="28"/>
        </w:rPr>
        <w:t xml:space="preserve">. </w:t>
      </w:r>
      <w:r>
        <w:rPr>
          <w:rFonts w:ascii="Times New Roman" w:hAnsi="Times New Roman"/>
          <w:color w:val="000000"/>
          <w:sz w:val="28"/>
        </w:rPr>
        <w:t xml:space="preserve">Đưa </w:t>
      </w:r>
      <w:r w:rsidR="00166C9B" w:rsidRPr="00166C9B">
        <w:rPr>
          <w:rFonts w:ascii="Times New Roman" w:hAnsi="Times New Roman"/>
          <w:sz w:val="28"/>
        </w:rPr>
        <w:t xml:space="preserve">thiết bị dạy học tự làm tham gia hội thi thiết bị dạy nghề tự làm cấp tỉnh </w:t>
      </w:r>
      <w:r>
        <w:rPr>
          <w:rFonts w:ascii="Times New Roman" w:hAnsi="Times New Roman"/>
          <w:sz w:val="28"/>
        </w:rPr>
        <w:t>n</w:t>
      </w:r>
      <w:r w:rsidR="00166C9B" w:rsidRPr="00166C9B">
        <w:rPr>
          <w:rFonts w:ascii="Times New Roman" w:hAnsi="Times New Roman"/>
          <w:sz w:val="28"/>
        </w:rPr>
        <w:t>ăm 2018, tiến tới tham dự hội thi cấp Quốc gia năm 2019</w:t>
      </w:r>
      <w:r w:rsidR="00166C9B" w:rsidRPr="00166C9B">
        <w:rPr>
          <w:rFonts w:ascii="Times New Roman" w:hAnsi="Times New Roman"/>
          <w:sz w:val="28"/>
        </w:rPr>
        <w:t>.</w:t>
      </w:r>
    </w:p>
    <w:p w:rsidR="004A6CE1" w:rsidRDefault="00D81173" w:rsidP="00EA4BE5">
      <w:pPr>
        <w:spacing w:before="120" w:after="0" w:line="360" w:lineRule="exact"/>
        <w:ind w:firstLine="720"/>
        <w:jc w:val="both"/>
        <w:rPr>
          <w:rFonts w:ascii="Times New Roman" w:hAnsi="Times New Roman"/>
          <w:sz w:val="28"/>
        </w:rPr>
      </w:pPr>
      <w:r>
        <w:rPr>
          <w:rFonts w:ascii="Times New Roman" w:hAnsi="Times New Roman"/>
          <w:sz w:val="28"/>
        </w:rPr>
        <w:t>7</w:t>
      </w:r>
      <w:r w:rsidR="004A6CE1">
        <w:rPr>
          <w:rFonts w:ascii="Times New Roman" w:hAnsi="Times New Roman"/>
          <w:sz w:val="28"/>
        </w:rPr>
        <w:t xml:space="preserve">. </w:t>
      </w:r>
      <w:r w:rsidR="00EA4BE5">
        <w:rPr>
          <w:rFonts w:ascii="Times New Roman" w:hAnsi="Times New Roman"/>
          <w:sz w:val="28"/>
        </w:rPr>
        <w:t>N</w:t>
      </w:r>
      <w:r w:rsidR="004A6CE1" w:rsidRPr="004A6CE1">
        <w:rPr>
          <w:rFonts w:ascii="Times New Roman" w:hAnsi="Times New Roman"/>
          <w:sz w:val="28"/>
        </w:rPr>
        <w:t xml:space="preserve">ghiên cứu khoa học kết hợp </w:t>
      </w:r>
      <w:r w:rsidR="004A6CE1" w:rsidRPr="004A6CE1">
        <w:rPr>
          <w:rFonts w:ascii="Times New Roman" w:hAnsi="Times New Roman" w:hint="eastAsia"/>
          <w:sz w:val="28"/>
        </w:rPr>
        <w:t>đ</w:t>
      </w:r>
      <w:r w:rsidR="004A6CE1" w:rsidRPr="004A6CE1">
        <w:rPr>
          <w:rFonts w:ascii="Times New Roman" w:hAnsi="Times New Roman"/>
          <w:sz w:val="28"/>
        </w:rPr>
        <w:t xml:space="preserve">ề tài tốt nghiệp của </w:t>
      </w:r>
      <w:r w:rsidRPr="004425DC">
        <w:rPr>
          <w:rFonts w:ascii="Times New Roman" w:hAnsi="Times New Roman"/>
          <w:sz w:val="28"/>
          <w:szCs w:val="28"/>
        </w:rPr>
        <w:t>sinh viên</w:t>
      </w:r>
      <w:r w:rsidR="004A6CE1" w:rsidRPr="004A6CE1">
        <w:rPr>
          <w:rFonts w:ascii="Times New Roman" w:hAnsi="Times New Roman"/>
          <w:sz w:val="28"/>
        </w:rPr>
        <w:t xml:space="preserve"> cuối khóa, tổ chức thi cấp trường, tham gia hội thi sáng tạo Khoa học - Công nghệ cấp tỉnh năm 2019</w:t>
      </w:r>
      <w:r w:rsidR="000811DF">
        <w:rPr>
          <w:rFonts w:ascii="Times New Roman" w:hAnsi="Times New Roman"/>
          <w:sz w:val="28"/>
        </w:rPr>
        <w:t>.</w:t>
      </w:r>
    </w:p>
    <w:p w:rsidR="00C910C0" w:rsidRDefault="005568EC" w:rsidP="00EA4BE5">
      <w:pPr>
        <w:spacing w:before="120" w:after="0" w:line="360" w:lineRule="exact"/>
        <w:ind w:firstLine="720"/>
        <w:jc w:val="both"/>
        <w:rPr>
          <w:rFonts w:ascii="Times New Roman" w:hAnsi="Times New Roman"/>
          <w:sz w:val="28"/>
        </w:rPr>
      </w:pPr>
      <w:r>
        <w:rPr>
          <w:rFonts w:ascii="Times New Roman" w:hAnsi="Times New Roman"/>
          <w:sz w:val="28"/>
        </w:rPr>
        <w:t>8</w:t>
      </w:r>
      <w:r w:rsidR="000811DF">
        <w:rPr>
          <w:rFonts w:ascii="Times New Roman" w:hAnsi="Times New Roman"/>
          <w:sz w:val="28"/>
        </w:rPr>
        <w:t xml:space="preserve">. </w:t>
      </w:r>
      <w:r>
        <w:rPr>
          <w:rFonts w:ascii="Times New Roman" w:hAnsi="Times New Roman"/>
          <w:sz w:val="28"/>
        </w:rPr>
        <w:t xml:space="preserve">Tổ chức </w:t>
      </w:r>
      <w:r w:rsidR="000811DF" w:rsidRPr="000811DF">
        <w:rPr>
          <w:rFonts w:ascii="Times New Roman" w:hAnsi="Times New Roman"/>
          <w:sz w:val="28"/>
        </w:rPr>
        <w:t>"Hội nghị trao đổi kinh nghiệm, phương pháp học tập tốt, định hướng nghề nghiệp"</w:t>
      </w:r>
      <w:r w:rsidR="000811DF">
        <w:rPr>
          <w:rFonts w:ascii="Times New Roman" w:hAnsi="Times New Roman"/>
          <w:sz w:val="28"/>
        </w:rPr>
        <w:t>.</w:t>
      </w:r>
    </w:p>
    <w:p w:rsidR="00EA4BE5" w:rsidRPr="002E2348" w:rsidRDefault="00EA4BE5" w:rsidP="00EA4BE5">
      <w:pPr>
        <w:spacing w:before="120" w:after="0" w:line="360" w:lineRule="exact"/>
        <w:ind w:firstLine="720"/>
        <w:jc w:val="both"/>
        <w:rPr>
          <w:rFonts w:ascii="Times New Roman" w:eastAsia="Times New Roman" w:hAnsi="Times New Roman" w:cs="Times New Roman"/>
          <w:b/>
          <w:sz w:val="28"/>
          <w:szCs w:val="24"/>
        </w:rPr>
      </w:pPr>
      <w:bookmarkStart w:id="0" w:name="_GoBack"/>
      <w:bookmarkEnd w:id="0"/>
    </w:p>
    <w:tbl>
      <w:tblPr>
        <w:tblpPr w:leftFromText="180" w:rightFromText="180" w:vertAnchor="text" w:horzAnchor="margin" w:tblpY="22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698"/>
        <w:gridCol w:w="2698"/>
        <w:gridCol w:w="2699"/>
      </w:tblGrid>
      <w:tr w:rsidR="00C910C0" w:rsidRPr="002E2348" w:rsidTr="00EA4BE5">
        <w:trPr>
          <w:cantSplit/>
          <w:trHeight w:val="353"/>
        </w:trPr>
        <w:tc>
          <w:tcPr>
            <w:tcW w:w="1620" w:type="dxa"/>
            <w:vMerge w:val="restart"/>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p>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Chữ  ký</w:t>
            </w:r>
          </w:p>
          <w:p w:rsidR="00C910C0" w:rsidRPr="00282CD7" w:rsidRDefault="00C910C0" w:rsidP="00C25AEC">
            <w:pPr>
              <w:spacing w:after="0" w:line="240" w:lineRule="auto"/>
              <w:jc w:val="center"/>
              <w:rPr>
                <w:rFonts w:ascii="Times New Roman" w:eastAsia="Times New Roman" w:hAnsi="Times New Roman" w:cs="Times New Roman"/>
                <w:sz w:val="24"/>
                <w:szCs w:val="26"/>
              </w:rPr>
            </w:pPr>
          </w:p>
        </w:tc>
        <w:tc>
          <w:tcPr>
            <w:tcW w:w="2698"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soạn thảo</w:t>
            </w:r>
          </w:p>
        </w:tc>
        <w:tc>
          <w:tcPr>
            <w:tcW w:w="2698" w:type="dxa"/>
            <w:vAlign w:val="center"/>
          </w:tcPr>
          <w:p w:rsidR="00C910C0" w:rsidRPr="00282CD7" w:rsidRDefault="00C910C0" w:rsidP="00C25AEC">
            <w:pPr>
              <w:keepNext/>
              <w:spacing w:after="0" w:line="240" w:lineRule="auto"/>
              <w:ind w:left="44"/>
              <w:jc w:val="center"/>
              <w:outlineLvl w:val="0"/>
              <w:rPr>
                <w:rFonts w:ascii="Times New Roman" w:eastAsia="Times New Roman" w:hAnsi="Times New Roman" w:cs="Times New Roman"/>
                <w:b/>
                <w:bCs/>
                <w:iCs/>
                <w:sz w:val="24"/>
                <w:szCs w:val="26"/>
              </w:rPr>
            </w:pPr>
            <w:r w:rsidRPr="00282CD7">
              <w:rPr>
                <w:rFonts w:ascii="Times New Roman" w:eastAsia="Times New Roman" w:hAnsi="Times New Roman" w:cs="Times New Roman"/>
                <w:b/>
                <w:bCs/>
                <w:iCs/>
                <w:sz w:val="24"/>
                <w:szCs w:val="26"/>
              </w:rPr>
              <w:t>Người kiểm tra</w:t>
            </w:r>
          </w:p>
        </w:tc>
        <w:tc>
          <w:tcPr>
            <w:tcW w:w="2699"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phê duyệt</w:t>
            </w:r>
          </w:p>
        </w:tc>
      </w:tr>
      <w:tr w:rsidR="00C910C0" w:rsidRPr="002E2348" w:rsidTr="00EA4BE5">
        <w:trPr>
          <w:cantSplit/>
          <w:trHeight w:val="1518"/>
        </w:trPr>
        <w:tc>
          <w:tcPr>
            <w:tcW w:w="1620" w:type="dxa"/>
            <w:vMerge/>
          </w:tcPr>
          <w:p w:rsidR="00C910C0" w:rsidRPr="00282CD7" w:rsidRDefault="00C910C0" w:rsidP="00C25AEC">
            <w:pPr>
              <w:spacing w:after="0" w:line="240" w:lineRule="auto"/>
              <w:rPr>
                <w:rFonts w:ascii="Times New Roman" w:eastAsia="Times New Roman" w:hAnsi="Times New Roman" w:cs="Times New Roman"/>
                <w:sz w:val="24"/>
                <w:szCs w:val="26"/>
              </w:rPr>
            </w:pPr>
          </w:p>
        </w:tc>
        <w:tc>
          <w:tcPr>
            <w:tcW w:w="2698" w:type="dxa"/>
          </w:tcPr>
          <w:p w:rsidR="00C910C0" w:rsidRPr="002E2348" w:rsidRDefault="00C910C0" w:rsidP="00C25AEC">
            <w:pPr>
              <w:spacing w:after="0" w:line="240" w:lineRule="auto"/>
              <w:rPr>
                <w:rFonts w:ascii="Times New Roman" w:eastAsia="Times New Roman" w:hAnsi="Times New Roman" w:cs="Times New Roman"/>
                <w:sz w:val="26"/>
                <w:szCs w:val="26"/>
              </w:rPr>
            </w:pPr>
          </w:p>
        </w:tc>
        <w:tc>
          <w:tcPr>
            <w:tcW w:w="2698" w:type="dxa"/>
            <w:vAlign w:val="center"/>
          </w:tcPr>
          <w:p w:rsidR="00C910C0" w:rsidRPr="002E2348" w:rsidRDefault="00C910C0" w:rsidP="00C25AEC">
            <w:pPr>
              <w:spacing w:after="0" w:line="240" w:lineRule="auto"/>
              <w:jc w:val="center"/>
              <w:rPr>
                <w:rFonts w:ascii="Times New Roman" w:eastAsia="Times New Roman" w:hAnsi="Times New Roman" w:cs="Times New Roman"/>
                <w:sz w:val="26"/>
                <w:szCs w:val="26"/>
              </w:rPr>
            </w:pPr>
          </w:p>
        </w:tc>
        <w:tc>
          <w:tcPr>
            <w:tcW w:w="2699" w:type="dxa"/>
            <w:vAlign w:val="center"/>
          </w:tcPr>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rPr>
                <w:rFonts w:ascii="Times New Roman" w:eastAsia="Times New Roman" w:hAnsi="Times New Roman" w:cs="Times New Roman"/>
                <w:sz w:val="26"/>
                <w:szCs w:val="26"/>
              </w:rPr>
            </w:pP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Họ và  tên</w:t>
            </w:r>
          </w:p>
        </w:tc>
        <w:tc>
          <w:tcPr>
            <w:tcW w:w="2698" w:type="dxa"/>
            <w:vAlign w:val="center"/>
          </w:tcPr>
          <w:p w:rsidR="00C910C0" w:rsidRPr="002E2348" w:rsidRDefault="000811DF" w:rsidP="00C25AEC">
            <w:pPr>
              <w:spacing w:before="120" w:after="120" w:line="240" w:lineRule="auto"/>
              <w:jc w:val="center"/>
              <w:rPr>
                <w:rFonts w:ascii="Times New Roman" w:eastAsia="Times New Roman" w:hAnsi="Times New Roman" w:cs="Times New Roman"/>
                <w:b/>
                <w:sz w:val="26"/>
                <w:szCs w:val="26"/>
              </w:rPr>
            </w:pPr>
            <w:r w:rsidRPr="000811DF">
              <w:rPr>
                <w:rFonts w:ascii="Times New Roman" w:eastAsia="Times New Roman" w:hAnsi="Times New Roman" w:cs="Times New Roman"/>
                <w:b/>
                <w:szCs w:val="26"/>
              </w:rPr>
              <w:t>NGUYỄN HỒNG HƯNG</w:t>
            </w:r>
          </w:p>
        </w:tc>
        <w:tc>
          <w:tcPr>
            <w:tcW w:w="2698"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TRẦN ĐẠI QUÂN</w:t>
            </w:r>
          </w:p>
        </w:tc>
        <w:tc>
          <w:tcPr>
            <w:tcW w:w="2699"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HỒ VĂN ĐÀM</w:t>
            </w: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Chức danh</w:t>
            </w:r>
          </w:p>
        </w:tc>
        <w:tc>
          <w:tcPr>
            <w:tcW w:w="2698" w:type="dxa"/>
            <w:vAlign w:val="center"/>
          </w:tcPr>
          <w:p w:rsidR="00C910C0" w:rsidRPr="00282CD7" w:rsidRDefault="000811DF" w:rsidP="009142C0">
            <w:pPr>
              <w:spacing w:before="120" w:after="120" w:line="240" w:lineRule="auto"/>
              <w:ind w:left="-113" w:right="-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TP KHẢO THÍ &amp; ĐBCL</w:t>
            </w:r>
          </w:p>
        </w:tc>
        <w:tc>
          <w:tcPr>
            <w:tcW w:w="2698"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P.HT/ĐDLĐ</w:t>
            </w:r>
          </w:p>
        </w:tc>
        <w:tc>
          <w:tcPr>
            <w:tcW w:w="2699"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 xml:space="preserve">HIỆU TRƯỞNG </w:t>
            </w:r>
          </w:p>
        </w:tc>
      </w:tr>
    </w:tbl>
    <w:p w:rsidR="00903289" w:rsidRDefault="00903289" w:rsidP="00085108"/>
    <w:sectPr w:rsidR="00903289" w:rsidSect="00085108">
      <w:pgSz w:w="12240" w:h="15840"/>
      <w:pgMar w:top="108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B72F2"/>
    <w:multiLevelType w:val="multilevel"/>
    <w:tmpl w:val="9CBA16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0"/>
    <w:rsid w:val="00047847"/>
    <w:rsid w:val="000811DF"/>
    <w:rsid w:val="00085108"/>
    <w:rsid w:val="00166C9B"/>
    <w:rsid w:val="002919FE"/>
    <w:rsid w:val="0031397B"/>
    <w:rsid w:val="004425DC"/>
    <w:rsid w:val="004A6CE1"/>
    <w:rsid w:val="005340E4"/>
    <w:rsid w:val="005568EC"/>
    <w:rsid w:val="00603F81"/>
    <w:rsid w:val="00903289"/>
    <w:rsid w:val="009142C0"/>
    <w:rsid w:val="00B8190F"/>
    <w:rsid w:val="00BF22FF"/>
    <w:rsid w:val="00C910C0"/>
    <w:rsid w:val="00D06989"/>
    <w:rsid w:val="00D81173"/>
    <w:rsid w:val="00DF4E08"/>
    <w:rsid w:val="00EA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6E1-7D85-402D-BF06-0227B47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XuanHuongKT</dc:creator>
  <cp:keywords/>
  <dc:description/>
  <cp:lastModifiedBy>XuanHuongKT</cp:lastModifiedBy>
  <cp:revision>7</cp:revision>
  <dcterms:created xsi:type="dcterms:W3CDTF">2019-10-24T09:40:00Z</dcterms:created>
  <dcterms:modified xsi:type="dcterms:W3CDTF">2019-10-25T01:58:00Z</dcterms:modified>
</cp:coreProperties>
</file>